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74D"/>
          <w:sz w:val="32"/>
        </w:rPr>
        <w:t>亞太胃腸與肥胖代謜雜誌 投稿範本</w:t>
      </w:r>
    </w:p>
    <w:p>
      <w:pPr>
        <w:jc w:val="center"/>
      </w:pPr>
      <w:r>
        <w:rPr>
          <w:b w:val="0"/>
          <w:sz w:val="22"/>
        </w:rPr>
        <w:t>Asia Pacific Journal of Gastroenterology, Obesity and Metabolism — Manuscript Template</w:t>
      </w:r>
    </w:p>
    <w:p/>
    <w:p>
      <w:r>
        <w:rPr>
          <w:b/>
          <w:sz w:val="28"/>
        </w:rPr>
        <w:t>稿件標題（中英文）</w:t>
      </w:r>
    </w:p>
    <w:p>
      <w:r>
        <w:t>Manuscript Title (English)</w:t>
      </w:r>
    </w:p>
    <w:p>
      <w:r>
        <w:rPr>
          <w:b/>
        </w:rPr>
        <w:t>作者</w:t>
      </w:r>
    </w:p>
    <w:p>
      <w:r>
        <w:t>First Author¹, Second Author¹·²</w:t>
      </w:r>
    </w:p>
    <w:p>
      <w:r>
        <w:t>¹ 機構一 Department, Institution One, City, Country</w:t>
      </w:r>
    </w:p>
    <w:p>
      <w:r>
        <w:t>² 機構二 Department, Institution Two, City, Country</w:t>
      </w:r>
    </w:p>
    <w:p>
      <w:r>
        <w:rPr>
          <w:b/>
        </w:rPr>
        <w:t>通訊作者：</w:t>
      </w:r>
    </w:p>
    <w:p>
      <w:r>
        <w:t>姓名、機構、地址、Email、電話</w:t>
      </w:r>
    </w:p>
    <w:p>
      <w:r>
        <w:rPr>
          <w:b/>
        </w:rPr>
        <w:t>ORCID：</w:t>
      </w:r>
    </w:p>
    <w:p>
      <w:r>
        <w:t>0000-0000-0000-0000</w:t>
      </w:r>
    </w:p>
    <w:p>
      <w:r>
        <w:rPr>
          <w:b/>
        </w:rPr>
        <w:t>稿件類型：</w:t>
      </w:r>
    </w:p>
    <w:p>
      <w:r>
        <w:t>原著論文 / 綜述 / 病例報告 / 短篇通訊</w:t>
      </w:r>
    </w:p>
    <w:p>
      <w:r>
        <w:rPr>
          <w:b/>
        </w:rPr>
        <w:t>字數：</w:t>
      </w:r>
    </w:p>
    <w:p>
      <w:r>
        <w:t>正文 X 字；圖 X；表 X</w:t>
      </w:r>
    </w:p>
    <w:p/>
    <w:p>
      <w:r>
        <w:rPr>
          <w:b/>
        </w:rPr>
        <w:t>Abstract 結構化摘要（背景、方法、結果、結論，250 字以內）</w:t>
      </w:r>
    </w:p>
    <w:p>
      <w:r>
        <w:rPr>
          <w:b/>
        </w:rPr>
        <w:t>關鍵詞 Keywords（3–8 個）</w:t>
      </w:r>
    </w:p>
    <w:p>
      <w:r>
        <w:rPr>
          <w:b/>
        </w:rPr>
        <w:t>1. 前言 Introduction</w:t>
      </w:r>
    </w:p>
    <w:p>
      <w:r>
        <w:rPr>
          <w:b/>
        </w:rPr>
        <w:t>2. 方法 Methods（含倫理審查核可號碼與知情同意）</w:t>
      </w:r>
    </w:p>
    <w:p>
      <w:r>
        <w:rPr>
          <w:b/>
        </w:rPr>
        <w:t>3. 結果 Results</w:t>
      </w:r>
    </w:p>
    <w:p>
      <w:r>
        <w:rPr>
          <w:b/>
        </w:rPr>
        <w:t>4. 討論 Discussion</w:t>
      </w:r>
    </w:p>
    <w:p>
      <w:r>
        <w:rPr>
          <w:b/>
        </w:rPr>
        <w:t>5. 結論 Conclusion</w:t>
      </w:r>
    </w:p>
    <w:p>
      <w:r>
        <w:rPr>
          <w:b/>
        </w:rPr>
        <w:t>作者貢獻 Author Contributions（CRediT）</w:t>
      </w:r>
    </w:p>
    <w:p>
      <w:r>
        <w:rPr>
          <w:b/>
        </w:rPr>
        <w:t>利益衝突 Declaration of Competing Interests</w:t>
      </w:r>
    </w:p>
    <w:p>
      <w:r>
        <w:rPr>
          <w:b/>
        </w:rPr>
        <w:t>經費來源 Funding</w:t>
      </w:r>
    </w:p>
    <w:p>
      <w:r>
        <w:rPr>
          <w:b/>
        </w:rPr>
        <w:t>References References（Vancouver 格式，編號引用）</w:t>
      </w:r>
    </w:p>
    <w:p/>
    <w:p>
      <w:r>
        <w:t>1. Author A, Author B. Title. Journal. Year;Vol(Issue):Pages.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